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DC" w:rsidRPr="003F766C" w:rsidRDefault="008210F8">
      <w:pPr>
        <w:rPr>
          <w:b/>
        </w:rPr>
      </w:pPr>
      <w:r w:rsidRPr="003F766C">
        <w:rPr>
          <w:b/>
        </w:rPr>
        <w:t>Serwer do wirtualizacji – 2szt.</w:t>
      </w:r>
    </w:p>
    <w:tbl>
      <w:tblPr>
        <w:tblW w:w="8681" w:type="dxa"/>
        <w:tblInd w:w="98" w:type="dxa"/>
        <w:tblLook w:val="04A0"/>
      </w:tblPr>
      <w:tblGrid>
        <w:gridCol w:w="1735"/>
        <w:gridCol w:w="6946"/>
      </w:tblGrid>
      <w:tr w:rsidR="008210F8" w:rsidRPr="008210F8" w:rsidTr="00033E7E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Komponent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Minimalne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10F8">
              <w:rPr>
                <w:b/>
                <w:bCs/>
                <w:lang w:val="en-US"/>
              </w:rPr>
              <w:t>wymagania</w:t>
            </w:r>
            <w:proofErr w:type="spellEnd"/>
          </w:p>
        </w:tc>
      </w:tr>
      <w:tr w:rsidR="008210F8" w:rsidRPr="008210F8" w:rsidTr="00033E7E">
        <w:trPr>
          <w:trHeight w:val="1523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Obudowa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 xml:space="preserve">Obudowa </w:t>
            </w:r>
            <w:proofErr w:type="spellStart"/>
            <w:r w:rsidRPr="008210F8">
              <w:t>Rack</w:t>
            </w:r>
            <w:proofErr w:type="spellEnd"/>
            <w:r w:rsidRPr="008210F8">
              <w:t xml:space="preserve"> o wysokości max 1U z możliwością instalacji do 4 dysków 3.5" </w:t>
            </w:r>
            <w:proofErr w:type="spellStart"/>
            <w:r w:rsidRPr="008210F8">
              <w:t>HotPlug</w:t>
            </w:r>
            <w:proofErr w:type="spellEnd"/>
            <w:r>
              <w:t xml:space="preserve"> </w:t>
            </w:r>
            <w:r w:rsidRPr="008210F8">
              <w:t xml:space="preserve">wraz z kompletem wysuwanych szyn umożliwiających montaż w szafie </w:t>
            </w:r>
            <w:proofErr w:type="spellStart"/>
            <w:r w:rsidRPr="008210F8">
              <w:t>rack</w:t>
            </w:r>
            <w:proofErr w:type="spellEnd"/>
            <w:r w:rsidRPr="008210F8">
              <w:t xml:space="preserve"> i wysuwanie serwera do celów serwisowych </w:t>
            </w:r>
            <w:r>
              <w:t>p</w:t>
            </w:r>
            <w:r w:rsidRPr="008210F8">
              <w:t>osiadająca dodatkowy przedni panel zamykany na klucz, chroniący dyski twarde przed nieuprawnionym wyjęciem z serwera.</w:t>
            </w:r>
          </w:p>
        </w:tc>
      </w:tr>
      <w:tr w:rsidR="008210F8" w:rsidRPr="008210F8" w:rsidTr="00033E7E">
        <w:trPr>
          <w:trHeight w:val="45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Płyta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10F8">
              <w:rPr>
                <w:b/>
                <w:bCs/>
                <w:lang w:val="en-US"/>
              </w:rPr>
              <w:t>główna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 xml:space="preserve">Płyta główna z możliwością zainstalowania minimum jednego procesora dwu, cztero, </w:t>
            </w:r>
            <w:proofErr w:type="spellStart"/>
            <w:r w:rsidRPr="008210F8">
              <w:t>sześcio</w:t>
            </w:r>
            <w:proofErr w:type="spellEnd"/>
            <w:r w:rsidRPr="008210F8">
              <w:t xml:space="preserve"> lub ośmiordzeniowego. Płyta główna musi być zaprojektowana przez producenta serwera i oznaczona jego znakiem firmowym.</w:t>
            </w:r>
          </w:p>
        </w:tc>
      </w:tr>
      <w:tr w:rsidR="008210F8" w:rsidRPr="008210F8" w:rsidTr="00033E7E">
        <w:trPr>
          <w:trHeight w:val="22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r w:rsidRPr="008210F8">
              <w:rPr>
                <w:b/>
                <w:bCs/>
                <w:lang w:val="en-US"/>
              </w:rPr>
              <w:t>Chipset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>Dedykowany przez producenta procesora do pracy w serwerach dwuprocesorowych</w:t>
            </w:r>
          </w:p>
        </w:tc>
      </w:tr>
      <w:tr w:rsidR="008210F8" w:rsidRPr="008210F8" w:rsidTr="00033E7E">
        <w:trPr>
          <w:trHeight w:val="122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Procesor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>Jeden procesor sześciordzeniowy klasy x86 dedykowany do pracy z zaoferowanym serwerem umożliwiający osiągnięcie wyniku</w:t>
            </w:r>
            <w:r>
              <w:t xml:space="preserve"> </w:t>
            </w:r>
            <w:r w:rsidRPr="008210F8">
              <w:t>min. 202 punktów w teście SPECint_rate_base2006 dostępnym na stronie www.spec.org</w:t>
            </w:r>
          </w:p>
        </w:tc>
      </w:tr>
      <w:tr w:rsidR="008210F8" w:rsidRPr="008210F8" w:rsidTr="00033E7E">
        <w:trPr>
          <w:trHeight w:val="239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Pamięć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RAM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67569B" w:rsidRDefault="008210F8" w:rsidP="00A86FA4">
            <w:r w:rsidRPr="0067569B">
              <w:t>32GB pamięci RAM</w:t>
            </w:r>
          </w:p>
          <w:p w:rsidR="008210F8" w:rsidRPr="008210F8" w:rsidRDefault="008210F8" w:rsidP="00A86FA4">
            <w:r w:rsidRPr="008210F8">
              <w:t xml:space="preserve">RDIMM o częstotliwości </w:t>
            </w:r>
            <w:proofErr w:type="spellStart"/>
            <w:r w:rsidRPr="008210F8">
              <w:t>pracy</w:t>
            </w:r>
            <w:proofErr w:type="spellEnd"/>
            <w:r w:rsidRPr="008210F8">
              <w:t xml:space="preserve"> 1333MHz</w:t>
            </w:r>
          </w:p>
          <w:p w:rsidR="008210F8" w:rsidRPr="008210F8" w:rsidRDefault="008210F8" w:rsidP="00A86FA4">
            <w:r w:rsidRPr="008210F8">
              <w:t>Płyta powinna obsługiwać do min. 96GB, na płycie głównej powinno znajdować się minimum 6 slotów przeznaczonych dla pamięci</w:t>
            </w:r>
          </w:p>
          <w:p w:rsidR="008210F8" w:rsidRPr="0067569B" w:rsidRDefault="008210F8" w:rsidP="00A86FA4">
            <w:r w:rsidRPr="008210F8">
              <w:t xml:space="preserve">Możliwe zabezpieczenia pamięci: </w:t>
            </w:r>
            <w:proofErr w:type="spellStart"/>
            <w:r w:rsidRPr="008210F8">
              <w:t>Memory</w:t>
            </w:r>
            <w:proofErr w:type="spellEnd"/>
            <w:r w:rsidRPr="008210F8">
              <w:t xml:space="preserve"> </w:t>
            </w:r>
            <w:proofErr w:type="spellStart"/>
            <w:r w:rsidRPr="008210F8">
              <w:t>Rank</w:t>
            </w:r>
            <w:proofErr w:type="spellEnd"/>
            <w:r w:rsidRPr="008210F8">
              <w:t xml:space="preserve"> Sparing, </w:t>
            </w:r>
            <w:proofErr w:type="spellStart"/>
            <w:r w:rsidRPr="008210F8">
              <w:t>Memory</w:t>
            </w:r>
            <w:proofErr w:type="spellEnd"/>
            <w:r w:rsidRPr="008210F8">
              <w:t xml:space="preserve"> Mirror, </w:t>
            </w:r>
            <w:proofErr w:type="spellStart"/>
            <w:r w:rsidRPr="008210F8">
              <w:t>Lockstep</w:t>
            </w:r>
            <w:proofErr w:type="spellEnd"/>
          </w:p>
        </w:tc>
      </w:tr>
      <w:tr w:rsidR="008210F8" w:rsidRPr="008210F8" w:rsidTr="00033E7E">
        <w:trPr>
          <w:trHeight w:val="45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Sloty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PCI Express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 xml:space="preserve">- Minimum jeden slot x8 o </w:t>
            </w:r>
            <w:proofErr w:type="spellStart"/>
            <w:r w:rsidRPr="008210F8">
              <w:t>predkości</w:t>
            </w:r>
            <w:proofErr w:type="spellEnd"/>
            <w:r w:rsidRPr="008210F8">
              <w:t xml:space="preserve"> x4 generacji 2</w:t>
            </w:r>
            <w:r w:rsidRPr="008210F8">
              <w:br/>
              <w:t>- minimum jeden slot x16 generacji 3 pełnej wysokości</w:t>
            </w:r>
          </w:p>
        </w:tc>
      </w:tr>
      <w:tr w:rsidR="008210F8" w:rsidRPr="008210F8" w:rsidTr="00033E7E">
        <w:trPr>
          <w:trHeight w:val="22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r w:rsidRPr="008210F8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8210F8">
              <w:rPr>
                <w:b/>
                <w:bCs/>
                <w:lang w:val="en-US"/>
              </w:rPr>
              <w:t>graficzna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>Zintegrowana karta graficzna  umożliwiająca rozdzielczość min. 1280x1024</w:t>
            </w:r>
          </w:p>
        </w:tc>
      </w:tr>
      <w:tr w:rsidR="008210F8" w:rsidRPr="008210F8" w:rsidTr="00033E7E">
        <w:trPr>
          <w:trHeight w:val="22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Wbudowane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10F8">
              <w:rPr>
                <w:b/>
                <w:bCs/>
                <w:lang w:val="en-US"/>
              </w:rPr>
              <w:t>porty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>min. 5 portów USB 2.0 , 2 porty RJ45, 2 porty VGA (1 na przednim panelu obudowy, drugi na tylnym), min. 1 port RS232</w:t>
            </w:r>
          </w:p>
        </w:tc>
      </w:tr>
      <w:tr w:rsidR="008210F8" w:rsidRPr="008210F8" w:rsidTr="00033E7E">
        <w:trPr>
          <w:trHeight w:val="863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Interfejsy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10F8">
              <w:rPr>
                <w:b/>
                <w:bCs/>
                <w:lang w:val="en-US"/>
              </w:rPr>
              <w:t>sieciowe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>Wbudowana w płytę główną dwuportowa karta Gigabit Ethernet</w:t>
            </w:r>
          </w:p>
          <w:p w:rsidR="008210F8" w:rsidRPr="008210F8" w:rsidRDefault="008210F8" w:rsidP="00A86FA4">
            <w:r w:rsidRPr="008210F8">
              <w:t>Dodatkowa dwuportowa karta Gigabit Ethernet</w:t>
            </w:r>
          </w:p>
        </w:tc>
      </w:tr>
      <w:tr w:rsidR="008210F8" w:rsidRPr="008210F8" w:rsidTr="00033E7E">
        <w:trPr>
          <w:trHeight w:val="450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Wewnetrzny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10F8">
              <w:rPr>
                <w:b/>
                <w:bCs/>
                <w:lang w:val="en-US"/>
              </w:rPr>
              <w:t>moduł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SD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 xml:space="preserve">Zainstalowany wewnętrzny modułu z redundantnymi kartami SD oraz możliwość instalacji wewnętrznego klucza USB. Możliwość skonfigurowania </w:t>
            </w:r>
            <w:proofErr w:type="spellStart"/>
            <w:r w:rsidRPr="008210F8">
              <w:t>mirroru</w:t>
            </w:r>
            <w:proofErr w:type="spellEnd"/>
            <w:r w:rsidRPr="008210F8">
              <w:t xml:space="preserve"> pomiędzy redundantnymi kartami SD.</w:t>
            </w:r>
          </w:p>
        </w:tc>
      </w:tr>
      <w:tr w:rsidR="008210F8" w:rsidRPr="008210F8" w:rsidTr="00033E7E">
        <w:trPr>
          <w:trHeight w:val="450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Kontroler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10F8">
              <w:rPr>
                <w:b/>
                <w:bCs/>
                <w:lang w:val="en-US"/>
              </w:rPr>
              <w:t>dysków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 xml:space="preserve">Możliwość instalacji sprzętowego kontrolera dyskowego, posiadającego min. 512MB nieulotnej pamięci cache , możliwe konfiguracje poziomów </w:t>
            </w:r>
            <w:r w:rsidRPr="008210F8">
              <w:lastRenderedPageBreak/>
              <w:t>RAID : 0, 1, 5, 6, 10, 50, 60</w:t>
            </w:r>
          </w:p>
        </w:tc>
      </w:tr>
      <w:tr w:rsidR="008210F8" w:rsidRPr="008210F8" w:rsidTr="00033E7E">
        <w:trPr>
          <w:trHeight w:val="1700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lastRenderedPageBreak/>
              <w:t>Dyski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10F8">
              <w:rPr>
                <w:b/>
                <w:bCs/>
                <w:lang w:val="en-US"/>
              </w:rPr>
              <w:t>twarde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 xml:space="preserve">Możliwość instalacji dysków twardych SATA, SAS, </w:t>
            </w:r>
            <w:proofErr w:type="spellStart"/>
            <w:r w:rsidRPr="008210F8">
              <w:t>NearLine</w:t>
            </w:r>
            <w:proofErr w:type="spellEnd"/>
            <w:r w:rsidRPr="008210F8">
              <w:t xml:space="preserve"> SAS i SSD.</w:t>
            </w:r>
          </w:p>
          <w:p w:rsidR="008210F8" w:rsidRPr="0067569B" w:rsidRDefault="008210F8" w:rsidP="00A86FA4">
            <w:r w:rsidRPr="0067569B">
              <w:t xml:space="preserve">Zainstalowane 4 dyski twarde </w:t>
            </w:r>
            <w:r w:rsidRPr="008210F8">
              <w:t>o pojemności min. 2TB Near-Line SAS 7.2k RPM</w:t>
            </w:r>
          </w:p>
          <w:p w:rsidR="008210F8" w:rsidRPr="008210F8" w:rsidRDefault="008210F8" w:rsidP="00A86FA4">
            <w:proofErr w:type="spellStart"/>
            <w:r w:rsidRPr="008210F8">
              <w:rPr>
                <w:lang w:val="en-US"/>
              </w:rPr>
              <w:t>konfiguracja</w:t>
            </w:r>
            <w:proofErr w:type="spellEnd"/>
            <w:r w:rsidRPr="008210F8">
              <w:rPr>
                <w:lang w:val="en-US"/>
              </w:rPr>
              <w:t xml:space="preserve"> RAID 5</w:t>
            </w:r>
          </w:p>
        </w:tc>
      </w:tr>
      <w:tr w:rsidR="008210F8" w:rsidRPr="008210F8" w:rsidTr="00033E7E">
        <w:trPr>
          <w:trHeight w:val="225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Napęd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10F8">
              <w:rPr>
                <w:b/>
                <w:bCs/>
                <w:lang w:val="en-US"/>
              </w:rPr>
              <w:t>optyczny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pPr>
              <w:rPr>
                <w:lang w:val="en-US"/>
              </w:rPr>
            </w:pPr>
            <w:proofErr w:type="spellStart"/>
            <w:r w:rsidRPr="008210F8">
              <w:rPr>
                <w:lang w:val="en-US"/>
              </w:rPr>
              <w:t>Wbudowany</w:t>
            </w:r>
            <w:proofErr w:type="spellEnd"/>
            <w:r w:rsidRPr="008210F8">
              <w:rPr>
                <w:lang w:val="en-US"/>
              </w:rPr>
              <w:t xml:space="preserve"> </w:t>
            </w:r>
            <w:proofErr w:type="spellStart"/>
            <w:r w:rsidRPr="008210F8">
              <w:rPr>
                <w:lang w:val="en-US"/>
              </w:rPr>
              <w:t>napęd</w:t>
            </w:r>
            <w:proofErr w:type="spellEnd"/>
            <w:r w:rsidRPr="008210F8">
              <w:rPr>
                <w:lang w:val="en-US"/>
              </w:rPr>
              <w:t xml:space="preserve"> DVD RW</w:t>
            </w:r>
          </w:p>
        </w:tc>
      </w:tr>
      <w:tr w:rsidR="008210F8" w:rsidRPr="008210F8" w:rsidTr="00033E7E">
        <w:trPr>
          <w:trHeight w:val="45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r w:rsidRPr="008210F8">
              <w:rPr>
                <w:b/>
                <w:bCs/>
                <w:lang w:val="en-US"/>
              </w:rPr>
              <w:t xml:space="preserve">System </w:t>
            </w:r>
            <w:proofErr w:type="spellStart"/>
            <w:r w:rsidRPr="008210F8">
              <w:rPr>
                <w:b/>
                <w:bCs/>
                <w:lang w:val="en-US"/>
              </w:rPr>
              <w:t>diagnostyczny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 xml:space="preserve">Panel LCD umieszczony na froncie obudowy, umożliwiający wyświetlenie informacji o stanie procesora, pamięci, dysków, </w:t>
            </w:r>
            <w:proofErr w:type="spellStart"/>
            <w:r w:rsidRPr="008210F8">
              <w:t>BIOS’u</w:t>
            </w:r>
            <w:proofErr w:type="spellEnd"/>
            <w:r w:rsidRPr="008210F8">
              <w:t>, zasilaniu oraz temperaturze.</w:t>
            </w:r>
          </w:p>
        </w:tc>
      </w:tr>
      <w:tr w:rsidR="008210F8" w:rsidRPr="008210F8" w:rsidTr="00033E7E">
        <w:trPr>
          <w:trHeight w:val="22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Zasilacze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pPr>
              <w:rPr>
                <w:lang w:val="en-US"/>
              </w:rPr>
            </w:pPr>
            <w:r w:rsidRPr="008210F8">
              <w:t xml:space="preserve">Redundantne zasilacze o mocy maks. </w:t>
            </w:r>
            <w:r w:rsidRPr="008210F8">
              <w:rPr>
                <w:lang w:val="en-US"/>
              </w:rPr>
              <w:t xml:space="preserve">350W </w:t>
            </w:r>
            <w:proofErr w:type="spellStart"/>
            <w:r w:rsidRPr="008210F8">
              <w:rPr>
                <w:lang w:val="en-US"/>
              </w:rPr>
              <w:t>każdy</w:t>
            </w:r>
            <w:proofErr w:type="spellEnd"/>
          </w:p>
        </w:tc>
      </w:tr>
      <w:tr w:rsidR="008210F8" w:rsidRPr="008210F8" w:rsidTr="00033E7E">
        <w:trPr>
          <w:trHeight w:val="22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Wentylatory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pPr>
              <w:rPr>
                <w:lang w:val="en-US"/>
              </w:rPr>
            </w:pPr>
            <w:r w:rsidRPr="008210F8">
              <w:rPr>
                <w:lang w:val="en-US"/>
              </w:rPr>
              <w:t xml:space="preserve">Minimum 4 </w:t>
            </w:r>
            <w:proofErr w:type="spellStart"/>
            <w:r w:rsidRPr="008210F8">
              <w:rPr>
                <w:lang w:val="en-US"/>
              </w:rPr>
              <w:t>redundantne</w:t>
            </w:r>
            <w:proofErr w:type="spellEnd"/>
            <w:r w:rsidRPr="008210F8">
              <w:rPr>
                <w:lang w:val="en-US"/>
              </w:rPr>
              <w:t xml:space="preserve"> </w:t>
            </w:r>
            <w:proofErr w:type="spellStart"/>
            <w:r w:rsidRPr="008210F8">
              <w:rPr>
                <w:lang w:val="en-US"/>
              </w:rPr>
              <w:t>wentylatory</w:t>
            </w:r>
            <w:proofErr w:type="spellEnd"/>
          </w:p>
        </w:tc>
      </w:tr>
      <w:tr w:rsidR="008210F8" w:rsidRPr="008210F8" w:rsidTr="00033E7E">
        <w:trPr>
          <w:trHeight w:val="24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Bezpieczeństwo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>Zintegrowany z płytą główną moduł TPM. Wbudowany czujnik otwarcia obudowy współpracujący z BIOS i kartą zarządzającą.</w:t>
            </w:r>
          </w:p>
        </w:tc>
      </w:tr>
      <w:tr w:rsidR="008210F8" w:rsidRPr="008210F8" w:rsidTr="00033E7E">
        <w:trPr>
          <w:trHeight w:val="22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r w:rsidRPr="008210F8">
              <w:rPr>
                <w:b/>
                <w:bCs/>
                <w:lang w:val="en-US"/>
              </w:rPr>
              <w:t xml:space="preserve">System </w:t>
            </w:r>
            <w:proofErr w:type="spellStart"/>
            <w:r w:rsidRPr="008210F8">
              <w:rPr>
                <w:b/>
                <w:bCs/>
                <w:lang w:val="en-US"/>
              </w:rPr>
              <w:t>operacyjny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0F8" w:rsidRPr="008210F8" w:rsidRDefault="008210F8" w:rsidP="00A86FA4">
            <w:pPr>
              <w:rPr>
                <w:lang w:val="en-US"/>
              </w:rPr>
            </w:pPr>
            <w:proofErr w:type="spellStart"/>
            <w:r w:rsidRPr="008210F8">
              <w:rPr>
                <w:lang w:val="en-US"/>
              </w:rPr>
              <w:t>Brak</w:t>
            </w:r>
            <w:proofErr w:type="spellEnd"/>
            <w:r w:rsidRPr="008210F8">
              <w:rPr>
                <w:lang w:val="en-US"/>
              </w:rPr>
              <w:t xml:space="preserve"> </w:t>
            </w:r>
            <w:proofErr w:type="spellStart"/>
            <w:r w:rsidRPr="008210F8">
              <w:rPr>
                <w:lang w:val="en-US"/>
              </w:rPr>
              <w:t>systemu</w:t>
            </w:r>
            <w:proofErr w:type="spellEnd"/>
            <w:r w:rsidRPr="008210F8">
              <w:rPr>
                <w:lang w:val="en-US"/>
              </w:rPr>
              <w:t xml:space="preserve"> </w:t>
            </w:r>
            <w:proofErr w:type="spellStart"/>
            <w:r w:rsidRPr="008210F8">
              <w:rPr>
                <w:lang w:val="en-US"/>
              </w:rPr>
              <w:t>operacyjnego</w:t>
            </w:r>
            <w:proofErr w:type="spellEnd"/>
          </w:p>
        </w:tc>
      </w:tr>
      <w:tr w:rsidR="008210F8" w:rsidRPr="008210F8" w:rsidTr="00033E7E">
        <w:trPr>
          <w:trHeight w:val="2941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r w:rsidRPr="008210F8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8210F8">
              <w:rPr>
                <w:b/>
                <w:bCs/>
                <w:lang w:val="en-US"/>
              </w:rPr>
              <w:t>zarządzająca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A86FA4">
            <w:r w:rsidRPr="008210F8">
              <w:t>Możliwość instalacji niezależnej od zainstalowanego na serwerze systemu operacyjnego karty posiadającej dedykowany port RJ-45 Gigabit Ethernet umożliwiającej:</w:t>
            </w:r>
            <w:r w:rsidRPr="008210F8">
              <w:br/>
              <w:t>- zdalny dostęp do graficznego interfejsu Web karty zarządzającej</w:t>
            </w:r>
            <w:r w:rsidRPr="008210F8">
              <w:br/>
              <w:t>- zdalne monitorowanie i informowanie o statusie serwera (m.in. prędkości obrotowej wentylatorów, konfiguracji serwera, )</w:t>
            </w:r>
            <w:r w:rsidRPr="008210F8">
              <w:br/>
              <w:t>- szyfrowane połączenie (SSLv3) oraz autentykacje i autoryzację użytkownika</w:t>
            </w:r>
            <w:r w:rsidRPr="008210F8">
              <w:br/>
              <w:t>- możliwość podmontowania zdalnych wirtualnych napędów</w:t>
            </w:r>
            <w:r w:rsidRPr="008210F8">
              <w:br/>
              <w:t>- wirtualną konsolę z dostępem do myszy, klawiatury</w:t>
            </w:r>
            <w:r w:rsidRPr="008210F8">
              <w:br/>
              <w:t>- wsparcie dla IPv6</w:t>
            </w:r>
            <w:r w:rsidRPr="008210F8">
              <w:br/>
              <w:t xml:space="preserve">- wsparcie dla WSMAN (Web Service for </w:t>
            </w:r>
            <w:proofErr w:type="spellStart"/>
            <w:r w:rsidRPr="008210F8">
              <w:t>Managament</w:t>
            </w:r>
            <w:proofErr w:type="spellEnd"/>
            <w:r w:rsidRPr="008210F8">
              <w:t xml:space="preserve">); SNMP; IPMI2.0, VLAN </w:t>
            </w:r>
            <w:proofErr w:type="spellStart"/>
            <w:r w:rsidRPr="008210F8">
              <w:t>tagging</w:t>
            </w:r>
            <w:proofErr w:type="spellEnd"/>
            <w:r w:rsidRPr="008210F8">
              <w:t>, Telnet, SSH</w:t>
            </w:r>
            <w:r w:rsidRPr="008210F8">
              <w:br/>
              <w:t>- możliwość zdalnego monitorowania w czasie rzeczywistym poboru prądu przez serwer</w:t>
            </w:r>
            <w:r w:rsidRPr="008210F8">
              <w:br/>
              <w:t>- możliwość zdalnego ustawienia limitu poboru prądu przez konkretny serwer</w:t>
            </w:r>
            <w:r w:rsidRPr="008210F8">
              <w:br/>
              <w:t>- integracja z Active Directory</w:t>
            </w:r>
            <w:r w:rsidRPr="008210F8">
              <w:br/>
              <w:t>- możliwość obsługi przez dwóch administratorów jednocześnie</w:t>
            </w:r>
            <w:r w:rsidRPr="008210F8">
              <w:br/>
              <w:t xml:space="preserve">- wsparcie dla </w:t>
            </w:r>
            <w:proofErr w:type="spellStart"/>
            <w:r w:rsidRPr="008210F8">
              <w:t>dynamic</w:t>
            </w:r>
            <w:proofErr w:type="spellEnd"/>
            <w:r w:rsidRPr="008210F8">
              <w:t xml:space="preserve"> DNS</w:t>
            </w:r>
            <w:r w:rsidRPr="008210F8">
              <w:br/>
              <w:t>- wysyłanie do administratora maila z powiadomieniem o awarii lub zmianie konfiguracji sprzętowej</w:t>
            </w:r>
            <w:r w:rsidRPr="008210F8">
              <w:br/>
              <w:t>- możliwość podłączenia lokalnego poprzez złącze RS-232</w:t>
            </w:r>
          </w:p>
        </w:tc>
      </w:tr>
      <w:tr w:rsidR="008210F8" w:rsidRPr="008210F8" w:rsidTr="00033E7E">
        <w:trPr>
          <w:trHeight w:val="3688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lastRenderedPageBreak/>
              <w:t>Gwarancja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F8" w:rsidRPr="008210F8" w:rsidRDefault="008210F8" w:rsidP="00A86FA4">
            <w:r w:rsidRPr="008210F8">
              <w:t>Trzy lata gwarancji producenta realizowanej w miejscu instalacji sprzętu, z czasem reakcji do następnego dnia roboczego od zgłoszenia, możliwość zgłaszania awarii w trybie 24x7x365.</w:t>
            </w:r>
          </w:p>
          <w:p w:rsidR="008210F8" w:rsidRPr="008210F8" w:rsidRDefault="008210F8" w:rsidP="00A86FA4">
            <w:r w:rsidRPr="008210F8">
              <w:t>W przypadku awarii, dyski twarde pozostają własnością zamawiającego.</w:t>
            </w:r>
          </w:p>
          <w:p w:rsidR="008210F8" w:rsidRPr="008210F8" w:rsidRDefault="008210F8" w:rsidP="00A86FA4">
            <w:r w:rsidRPr="008210F8">
              <w:t>Firma serwisująca musi posiadać ISO 9001:2000 na świadczenie usług serwisowych oraz posiadać autoryzacje producenta serwera – dokumenty potwierdzające załączyć do oferty.</w:t>
            </w:r>
            <w:r w:rsidRPr="008210F8">
              <w:br/>
              <w:t>Oświadczenie producenta serwera, że w przypadku nie wywiązywania się z obowiązków gwarancyjnych oferenta lub firmy serwisującej, przejmie na siebie wszelkie zobowiązania związane z serwisem – dokumenty potwierdzające należy  dołączyć do oferty.</w:t>
            </w:r>
          </w:p>
        </w:tc>
      </w:tr>
      <w:tr w:rsidR="008210F8" w:rsidRPr="008210F8" w:rsidTr="00033E7E">
        <w:trPr>
          <w:trHeight w:val="90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Certyfikaty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F8" w:rsidRPr="008210F8" w:rsidRDefault="008210F8" w:rsidP="00A86FA4">
            <w:r w:rsidRPr="008210F8">
              <w:t xml:space="preserve">Serwer musi być wyprodukowany zgodnie z </w:t>
            </w:r>
            <w:r w:rsidR="00AE1600">
              <w:t>normą  ISO-9001 oraz ISO-14001 – dokumenty potwierdzające dołączyć do oferty</w:t>
            </w:r>
            <w:r w:rsidRPr="008210F8">
              <w:br/>
              <w:t>Ser</w:t>
            </w:r>
            <w:r w:rsidR="00AE1600">
              <w:t>wer musi posiadać deklaracja CE – dokumenty potwierdzające dołączyć do oferty (dopuszczone dokumenty w języku angielskim)</w:t>
            </w:r>
            <w:r w:rsidRPr="008210F8">
              <w:br/>
              <w:t xml:space="preserve">Oferowany </w:t>
            </w:r>
            <w:proofErr w:type="spellStart"/>
            <w:r w:rsidRPr="008210F8">
              <w:t>sewer</w:t>
            </w:r>
            <w:proofErr w:type="spellEnd"/>
            <w:r w:rsidRPr="008210F8">
              <w:t xml:space="preserve"> musi znajdować się na liście Windows Server </w:t>
            </w:r>
            <w:proofErr w:type="spellStart"/>
            <w:r w:rsidRPr="008210F8">
              <w:t>Catalog</w:t>
            </w:r>
            <w:proofErr w:type="spellEnd"/>
            <w:r w:rsidRPr="008210F8">
              <w:t xml:space="preserve"> i posiadać status „</w:t>
            </w:r>
            <w:proofErr w:type="spellStart"/>
            <w:r w:rsidRPr="008210F8">
              <w:t>Certified</w:t>
            </w:r>
            <w:proofErr w:type="spellEnd"/>
            <w:r w:rsidRPr="008210F8">
              <w:t xml:space="preserve"> for Windows” dla systemów Microsoft Windows Server 2008 R2 x64, x64, x86, Microsoft Windows Server 2012</w:t>
            </w:r>
          </w:p>
        </w:tc>
      </w:tr>
      <w:tr w:rsidR="008210F8" w:rsidRPr="008210F8" w:rsidTr="00033E7E">
        <w:trPr>
          <w:trHeight w:val="69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Dokumentacja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F8" w:rsidRPr="008210F8" w:rsidRDefault="008210F8" w:rsidP="00A86FA4">
            <w:r w:rsidRPr="008210F8">
              <w:t>Zamawiający wymaga dokumentacji w języku polskim lub angielskim.</w:t>
            </w:r>
            <w:r w:rsidRPr="008210F8"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8210F8" w:rsidRDefault="008210F8"/>
    <w:p w:rsidR="003F766C" w:rsidRDefault="003F766C"/>
    <w:p w:rsidR="003F766C" w:rsidRPr="003F766C" w:rsidRDefault="003F766C" w:rsidP="003F766C">
      <w:pPr>
        <w:rPr>
          <w:b/>
        </w:rPr>
      </w:pPr>
      <w:r w:rsidRPr="003F766C">
        <w:rPr>
          <w:b/>
        </w:rPr>
        <w:t>Oprogramowanie Windows Server 2012 Standard</w:t>
      </w:r>
      <w:r>
        <w:rPr>
          <w:b/>
        </w:rPr>
        <w:t xml:space="preserve"> (lub równoważne umożliwiające pełną integrację z środowiskiem Zamawiającego opartego na Active Directory)</w:t>
      </w:r>
      <w:r w:rsidRPr="003F766C">
        <w:rPr>
          <w:b/>
        </w:rPr>
        <w:t xml:space="preserve"> - 1szt.</w:t>
      </w:r>
    </w:p>
    <w:p w:rsidR="003F766C" w:rsidRDefault="003F766C"/>
    <w:p w:rsidR="008210F8" w:rsidRDefault="008210F8"/>
    <w:p w:rsidR="008210F8" w:rsidRPr="003F766C" w:rsidRDefault="008210F8" w:rsidP="008210F8">
      <w:pPr>
        <w:rPr>
          <w:b/>
        </w:rPr>
      </w:pPr>
      <w:r w:rsidRPr="003F766C">
        <w:rPr>
          <w:b/>
        </w:rPr>
        <w:t>Oprogramowanie do wirtualizacji z wdrożeniem</w:t>
      </w:r>
      <w:r w:rsidR="00DE14C8">
        <w:rPr>
          <w:b/>
        </w:rPr>
        <w:t xml:space="preserve"> i szkoleniem</w:t>
      </w:r>
      <w:r w:rsidRPr="003F766C">
        <w:rPr>
          <w:b/>
        </w:rPr>
        <w:t xml:space="preserve"> - 1szt.</w:t>
      </w:r>
    </w:p>
    <w:tbl>
      <w:tblPr>
        <w:tblW w:w="8681" w:type="dxa"/>
        <w:tblInd w:w="98" w:type="dxa"/>
        <w:tblLook w:val="04A0"/>
      </w:tblPr>
      <w:tblGrid>
        <w:gridCol w:w="1735"/>
        <w:gridCol w:w="6946"/>
      </w:tblGrid>
      <w:tr w:rsidR="008210F8" w:rsidRPr="008210F8" w:rsidTr="00033E7E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67569B" w:rsidRDefault="008210F8" w:rsidP="00A86FA4">
            <w:pPr>
              <w:rPr>
                <w:b/>
                <w:bCs/>
              </w:rPr>
            </w:pPr>
            <w:r w:rsidRPr="0067569B">
              <w:rPr>
                <w:b/>
                <w:bCs/>
              </w:rPr>
              <w:t>Dostawa i konfiguracja systemu do obsługi wirtualizacji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0F8" w:rsidRPr="0067569B" w:rsidRDefault="008210F8" w:rsidP="008210F8">
            <w:pPr>
              <w:rPr>
                <w:b/>
                <w:bCs/>
              </w:rPr>
            </w:pPr>
            <w:proofErr w:type="spellStart"/>
            <w:r w:rsidRPr="008210F8">
              <w:t>VMware</w:t>
            </w:r>
            <w:proofErr w:type="spellEnd"/>
            <w:r w:rsidRPr="008210F8">
              <w:t xml:space="preserve"> </w:t>
            </w:r>
            <w:proofErr w:type="spellStart"/>
            <w:r w:rsidRPr="008210F8">
              <w:t>ESXi</w:t>
            </w:r>
            <w:proofErr w:type="spellEnd"/>
            <w:r w:rsidRPr="008210F8">
              <w:t xml:space="preserve"> w wersji min. 5.x </w:t>
            </w:r>
            <w:proofErr w:type="spellStart"/>
            <w:r w:rsidRPr="008210F8">
              <w:t>Essensial</w:t>
            </w:r>
            <w:proofErr w:type="spellEnd"/>
            <w:r w:rsidRPr="008210F8">
              <w:t xml:space="preserve"> Plus z możliwością zainstalowania na min. 3 serwerach dwuprocesorowych oprogramowania typy </w:t>
            </w:r>
            <w:proofErr w:type="spellStart"/>
            <w:r w:rsidRPr="008210F8">
              <w:t>hypervisor</w:t>
            </w:r>
            <w:proofErr w:type="spellEnd"/>
            <w:r w:rsidRPr="008210F8">
              <w:t xml:space="preserve"> wraz z subskrypcją na okres min. </w:t>
            </w:r>
            <w:r>
              <w:t>12 miesięcy</w:t>
            </w:r>
            <w:r w:rsidRPr="008210F8">
              <w:t xml:space="preserve">. Oferowane oprogramowanie musi zawierać licencje na system zarządzający, umożliwiający zarządzanie min. 3 wspomnianymi serwerami. System zarządzający musi umożliwiać instalacje zarówno na platformie Microsoft Windows jak i dedykowanym wirtualnym </w:t>
            </w:r>
            <w:proofErr w:type="spellStart"/>
            <w:r w:rsidRPr="008210F8">
              <w:t>appliance</w:t>
            </w:r>
            <w:proofErr w:type="spellEnd"/>
            <w:r w:rsidRPr="008210F8">
              <w:t xml:space="preserve"> udostępnianym przez producenta systemu do obsługi wirtualizacji.</w:t>
            </w:r>
          </w:p>
        </w:tc>
      </w:tr>
      <w:tr w:rsidR="008210F8" w:rsidRPr="008210F8" w:rsidTr="00033E7E">
        <w:trPr>
          <w:trHeight w:val="1523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F8" w:rsidRPr="008210F8" w:rsidRDefault="008210F8" w:rsidP="00A86FA4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lastRenderedPageBreak/>
              <w:t>Dodatkowe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10F8">
              <w:rPr>
                <w:b/>
                <w:bCs/>
                <w:lang w:val="en-US"/>
              </w:rPr>
              <w:t>informacje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0F8" w:rsidRPr="008210F8" w:rsidRDefault="008210F8" w:rsidP="008210F8">
            <w:r w:rsidRPr="008210F8">
              <w:t>Zamawiający wymaga od Wykonawcy instalacji rozwiązania środowiska wirtualnego zgodnie z poniższymi wytycznymi: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>instalacja oprogramowania do obsługi wirtual</w:t>
            </w:r>
            <w:r w:rsidR="004F7CEF">
              <w:t>izacji (</w:t>
            </w:r>
            <w:proofErr w:type="spellStart"/>
            <w:r w:rsidR="004F7CEF">
              <w:t>hypervisora</w:t>
            </w:r>
            <w:proofErr w:type="spellEnd"/>
            <w:r w:rsidR="004F7CEF">
              <w:t>) na serwerach opisanych</w:t>
            </w:r>
            <w:r w:rsidRPr="008210F8">
              <w:t xml:space="preserve"> w części I opisu przedmiotu zamówienia. Miejscem instalacji </w:t>
            </w:r>
            <w:proofErr w:type="spellStart"/>
            <w:r w:rsidRPr="008210F8">
              <w:t>hypervisora</w:t>
            </w:r>
            <w:proofErr w:type="spellEnd"/>
            <w:r w:rsidRPr="008210F8">
              <w:t xml:space="preserve"> będzie redundantny wewnętrzny nośnik pamięci </w:t>
            </w:r>
            <w:proofErr w:type="spellStart"/>
            <w:r w:rsidRPr="008210F8">
              <w:t>flash</w:t>
            </w:r>
            <w:proofErr w:type="spellEnd"/>
            <w:r w:rsidRPr="008210F8">
              <w:t>,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>stworzenie logicznej topologii sieci środowiska wirtualnego oraz planu adresacji IP uwzględniając środowisko Zamawiającego,</w:t>
            </w:r>
          </w:p>
          <w:p w:rsidR="008210F8" w:rsidRPr="008210F8" w:rsidRDefault="008210F8" w:rsidP="00FA1C02">
            <w:pPr>
              <w:numPr>
                <w:ilvl w:val="0"/>
                <w:numId w:val="1"/>
              </w:numPr>
            </w:pPr>
            <w:r w:rsidRPr="008210F8">
              <w:t xml:space="preserve">rekonfiguracja sieci fizycznej Zamawiającego opartej o urządzenia sieciowe firmy Cisco Systems z uwzględnieniem wymagań rozwiązania systemu do obsługi wirtualizacji </w:t>
            </w:r>
            <w:r w:rsidR="00FA1C02">
              <w:t>(</w:t>
            </w:r>
            <w:r w:rsidR="00FA1C02" w:rsidRPr="00FA1C02">
              <w:t>zmiany w konfiguracji muszą być wykonane przez certyfikowanego inżyniera na poziomie min. CCNA lub CCDA, kopię certyfikatu należy dołączyć do oferty),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 xml:space="preserve">konfiguracja wirtualnej infrastruktury sieciowej oraz interfejsów hostów tworzących klaster systemu do obsługi wirtualizacji, </w:t>
            </w:r>
          </w:p>
          <w:p w:rsidR="008210F8" w:rsidRDefault="008210F8" w:rsidP="008210F8">
            <w:pPr>
              <w:numPr>
                <w:ilvl w:val="0"/>
                <w:numId w:val="1"/>
              </w:numPr>
            </w:pPr>
            <w:r w:rsidRPr="008210F8">
              <w:t xml:space="preserve">konfiguracja </w:t>
            </w:r>
            <w:r w:rsidR="004F7CEF">
              <w:t>zasobów dyskowych serwerów</w:t>
            </w:r>
            <w:r w:rsidRPr="008210F8">
              <w:t xml:space="preserve"> (I część opisu przedmiotu zamówienia): utworzenie wolumenów fizycznych (RAID5) oraz logicznych, adresacja interfejsów sieciowych,</w:t>
            </w:r>
            <w:r w:rsidR="004F7CEF">
              <w:t xml:space="preserve"> </w:t>
            </w:r>
          </w:p>
          <w:p w:rsidR="004F7CEF" w:rsidRPr="008210F8" w:rsidRDefault="004F7CEF" w:rsidP="008210F8">
            <w:pPr>
              <w:numPr>
                <w:ilvl w:val="0"/>
                <w:numId w:val="1"/>
              </w:numPr>
            </w:pPr>
            <w:r>
              <w:t>utworzenie wirtualnej macierzy korzystającej z zasobów dyskowych serwerów w trybie wysokiej dostępności.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>redundantne połączenie serwerów fizycznych (hostów do obsługi s</w:t>
            </w:r>
            <w:r w:rsidR="004F7CEF">
              <w:t>ystemu wirtualizacji) z wirtualną macierzą dyskową</w:t>
            </w:r>
            <w:r w:rsidRPr="008210F8">
              <w:t xml:space="preserve"> z wykorzystaniem interfejsów </w:t>
            </w:r>
            <w:r w:rsidR="00A52F74">
              <w:t>sieciowych</w:t>
            </w:r>
            <w:r w:rsidRPr="008210F8">
              <w:t xml:space="preserve"> oraz </w:t>
            </w:r>
            <w:r w:rsidR="00A52F74">
              <w:t>konfiguracja logicznego połącznia serwerów z macierzą wirtualną</w:t>
            </w:r>
            <w:r w:rsidRPr="008210F8">
              <w:t>,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 xml:space="preserve">instalacja i konfiguracja oprogramowania zarządzającego systemem do obsługi wirtualizacji w formie wirtualnego </w:t>
            </w:r>
            <w:proofErr w:type="spellStart"/>
            <w:r w:rsidRPr="008210F8">
              <w:t>appliance</w:t>
            </w:r>
            <w:proofErr w:type="spellEnd"/>
            <w:r w:rsidRPr="008210F8">
              <w:t xml:space="preserve"> opartego o system operacyjny Linux, 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>integracja oprogramowania zarządzającego systemem do obsługi wirtualizacji z domeną Active Directory Zamawiającego,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 xml:space="preserve">konfiguracja współdzielonych logicznych wolumenów </w:t>
            </w:r>
            <w:r w:rsidR="00A52F74">
              <w:t xml:space="preserve">wirtualnej </w:t>
            </w:r>
            <w:r w:rsidRPr="008210F8">
              <w:t>macierzy dyskowej umożliwiająca wykorzystanie tych zasobów przez wirtualne maszyny,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>utworzenie klastra wysokiej dostępności systemu do obsługi wirtualizacji oraz konfiguracja parametrów klastra,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 xml:space="preserve">utworzenie czterech maszyn wirtualnych posiadających po 8GB pamięci RAM każda, z jednym interfejsem sieciowym podłączonym do dedykowanego przełącznika wirtualnego oraz dyskiem wirtualnych zlokalizowanym fizycznie na współdzielonej </w:t>
            </w:r>
            <w:r w:rsidR="00870EFB">
              <w:t xml:space="preserve">wirtualnej </w:t>
            </w:r>
            <w:r w:rsidRPr="008210F8">
              <w:lastRenderedPageBreak/>
              <w:t>macierzy dyskowej,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 xml:space="preserve">instalacja systemu operacyjnego Windows Server </w:t>
            </w:r>
            <w:r w:rsidR="00164524">
              <w:t>2012</w:t>
            </w:r>
            <w:r w:rsidRPr="008210F8">
              <w:t xml:space="preserve"> na nowo utworzonych maszynach wirtualnych,</w:t>
            </w:r>
          </w:p>
          <w:p w:rsidR="008210F8" w:rsidRPr="0067569B" w:rsidRDefault="008210F8" w:rsidP="008210F8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67569B">
              <w:rPr>
                <w:lang w:val="en-US"/>
              </w:rPr>
              <w:t>h</w:t>
            </w:r>
            <w:r w:rsidRPr="008210F8">
              <w:rPr>
                <w:lang w:val="en-US"/>
              </w:rPr>
              <w:t xml:space="preserve">ardening </w:t>
            </w:r>
            <w:proofErr w:type="spellStart"/>
            <w:r w:rsidRPr="008210F8">
              <w:rPr>
                <w:lang w:val="en-US"/>
              </w:rPr>
              <w:t>systemu</w:t>
            </w:r>
            <w:proofErr w:type="spellEnd"/>
            <w:r w:rsidRPr="008210F8">
              <w:rPr>
                <w:lang w:val="en-US"/>
              </w:rPr>
              <w:t xml:space="preserve"> </w:t>
            </w:r>
            <w:proofErr w:type="spellStart"/>
            <w:r w:rsidRPr="008210F8">
              <w:rPr>
                <w:lang w:val="en-US"/>
              </w:rPr>
              <w:t>operacyjnego</w:t>
            </w:r>
            <w:proofErr w:type="spellEnd"/>
            <w:r w:rsidRPr="008210F8">
              <w:rPr>
                <w:lang w:val="en-US"/>
              </w:rPr>
              <w:t xml:space="preserve"> Windows Server </w:t>
            </w:r>
            <w:r w:rsidR="00164524">
              <w:rPr>
                <w:lang w:val="en-US"/>
              </w:rPr>
              <w:t>2012</w:t>
            </w:r>
            <w:r w:rsidRPr="008210F8">
              <w:rPr>
                <w:lang w:val="en-US"/>
              </w:rPr>
              <w:t>,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 xml:space="preserve">wykonanie testów dostępności </w:t>
            </w:r>
            <w:proofErr w:type="spellStart"/>
            <w:r w:rsidRPr="008210F8">
              <w:t>klastra</w:t>
            </w:r>
            <w:proofErr w:type="spellEnd"/>
            <w:r w:rsidRPr="008210F8">
              <w:t xml:space="preserve"> wysokiej dostępności (HA) uwzględniając scenariusz awarii pojedynczego serwera fizycznego (hosta), awarii pojedynczego interfejsu </w:t>
            </w:r>
            <w:r w:rsidR="00870EFB">
              <w:t>sieciowego</w:t>
            </w:r>
            <w:r w:rsidRPr="008210F8">
              <w:t xml:space="preserve"> w serwerze, awarię dysku </w:t>
            </w:r>
            <w:r w:rsidR="00870EFB">
              <w:t>w serwerze</w:t>
            </w:r>
            <w:r w:rsidRPr="008210F8">
              <w:t>, zanik napięcia na zasilaczu zarówno w serwerze</w:t>
            </w:r>
            <w:r w:rsidR="00870EFB">
              <w:t>.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>optymalizacja środowiska wirtualnego z uwzględnieniem wyników przeprowadzonych testów,</w:t>
            </w:r>
          </w:p>
          <w:p w:rsidR="008210F8" w:rsidRPr="008210F8" w:rsidRDefault="008210F8" w:rsidP="008210F8">
            <w:pPr>
              <w:numPr>
                <w:ilvl w:val="0"/>
                <w:numId w:val="1"/>
              </w:numPr>
            </w:pPr>
            <w:r w:rsidRPr="008210F8">
              <w:t>przygotowanie dokumentacji powdrożeniowej,</w:t>
            </w:r>
          </w:p>
          <w:p w:rsidR="00DE14C8" w:rsidRDefault="008210F8" w:rsidP="00AE3835">
            <w:r w:rsidRPr="008210F8">
              <w:t xml:space="preserve">Zamawiający oprócz wsparcia świadczonego przez producenta, wymaga od Wykonawcy powdrożeniowego wsparcia w formie telefonicznej lub e-mail świadczonego przez certyfikowanego inżyniera producenta oferowanego oprogramowania w języku polskim przez okres jednego miesiąca w wymierzę 24x7 </w:t>
            </w:r>
            <w:r w:rsidR="00FA1C02">
              <w:t>(</w:t>
            </w:r>
            <w:r w:rsidR="00FA1C02" w:rsidRPr="00FA1C02">
              <w:t>kopie certyfikatu VCP dołączyć do oferty)</w:t>
            </w:r>
          </w:p>
          <w:p w:rsidR="00DE14C8" w:rsidRDefault="00DE14C8" w:rsidP="00AE3835"/>
          <w:p w:rsidR="00DE14C8" w:rsidRDefault="00DE14C8" w:rsidP="00DE14C8">
            <w:r>
              <w:t>Tematyka szkolenia:</w:t>
            </w:r>
          </w:p>
          <w:p w:rsidR="00DE14C8" w:rsidRDefault="00DE14C8" w:rsidP="00DE14C8">
            <w:r>
              <w:t>1.</w:t>
            </w:r>
            <w:r>
              <w:tab/>
              <w:t>Wprowadzenie do wirtualizacji</w:t>
            </w:r>
          </w:p>
          <w:p w:rsidR="00DE14C8" w:rsidRDefault="00DE14C8" w:rsidP="00DE14C8">
            <w:r>
              <w:t>2.</w:t>
            </w:r>
            <w:r>
              <w:tab/>
              <w:t xml:space="preserve">Infrastruktura i komponenty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vSphere</w:t>
            </w:r>
            <w:proofErr w:type="spellEnd"/>
          </w:p>
          <w:p w:rsidR="00DE14C8" w:rsidRDefault="00DE14C8" w:rsidP="00DE14C8">
            <w:r>
              <w:t>3.</w:t>
            </w:r>
            <w:r>
              <w:tab/>
              <w:t xml:space="preserve">Konfiguracja sieci i urządzeń sieciowych w środowisku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vSphere</w:t>
            </w:r>
            <w:proofErr w:type="spellEnd"/>
          </w:p>
          <w:p w:rsidR="00DE14C8" w:rsidRDefault="00DE14C8" w:rsidP="00DE14C8">
            <w:r>
              <w:t>4.</w:t>
            </w:r>
            <w:r>
              <w:tab/>
              <w:t xml:space="preserve">Systemy </w:t>
            </w:r>
            <w:proofErr w:type="spellStart"/>
            <w:r>
              <w:t>Storage</w:t>
            </w:r>
            <w:proofErr w:type="spellEnd"/>
            <w:r>
              <w:t xml:space="preserve">, konfiguracja, technologie </w:t>
            </w:r>
            <w:proofErr w:type="spellStart"/>
            <w:r>
              <w:t>iSCSI</w:t>
            </w:r>
            <w:proofErr w:type="spellEnd"/>
            <w:r>
              <w:t>/</w:t>
            </w:r>
            <w:proofErr w:type="spellStart"/>
            <w:r>
              <w:t>Fibre</w:t>
            </w:r>
            <w:proofErr w:type="spellEnd"/>
            <w:r>
              <w:t xml:space="preserve"> Channel/Nas</w:t>
            </w:r>
          </w:p>
          <w:p w:rsidR="00DE14C8" w:rsidRDefault="00DE14C8" w:rsidP="00DE14C8">
            <w:r>
              <w:t>5.</w:t>
            </w:r>
            <w:r>
              <w:tab/>
              <w:t>Tworzenie i zarządzanie maszynami wirtualnymi</w:t>
            </w:r>
          </w:p>
          <w:p w:rsidR="00DE14C8" w:rsidRDefault="00DE14C8" w:rsidP="00DE14C8">
            <w:r>
              <w:t>6.</w:t>
            </w:r>
            <w:r>
              <w:tab/>
              <w:t>Zarządzanie i monitoring zasobów</w:t>
            </w:r>
          </w:p>
          <w:p w:rsidR="00DE14C8" w:rsidRPr="008210F8" w:rsidRDefault="00DE14C8" w:rsidP="00DE14C8">
            <w:r>
              <w:t>7.</w:t>
            </w:r>
            <w:r>
              <w:tab/>
              <w:t xml:space="preserve">Wysoka dostępność w </w:t>
            </w:r>
            <w:proofErr w:type="spellStart"/>
            <w:r>
              <w:t>VMware</w:t>
            </w:r>
            <w:proofErr w:type="spellEnd"/>
            <w:r>
              <w:t xml:space="preserve"> - High </w:t>
            </w:r>
            <w:proofErr w:type="spellStart"/>
            <w:r>
              <w:t>Availability</w:t>
            </w:r>
            <w:proofErr w:type="spellEnd"/>
            <w:r>
              <w:t xml:space="preserve">, DRS , </w:t>
            </w:r>
            <w:proofErr w:type="spellStart"/>
            <w:r>
              <w:t>vCenter</w:t>
            </w:r>
            <w:proofErr w:type="spellEnd"/>
            <w:r>
              <w:t xml:space="preserve"> </w:t>
            </w:r>
            <w:proofErr w:type="spellStart"/>
            <w:r>
              <w:t>Redundancy</w:t>
            </w:r>
            <w:bookmarkStart w:id="0" w:name="_GoBack"/>
            <w:bookmarkEnd w:id="0"/>
            <w:proofErr w:type="spellEnd"/>
          </w:p>
        </w:tc>
      </w:tr>
    </w:tbl>
    <w:p w:rsidR="008210F8" w:rsidRDefault="008210F8"/>
    <w:p w:rsidR="00164524" w:rsidRPr="00295C18" w:rsidRDefault="00295C18" w:rsidP="00164524">
      <w:pPr>
        <w:rPr>
          <w:b/>
        </w:rPr>
      </w:pPr>
      <w:r w:rsidRPr="00295C18">
        <w:rPr>
          <w:b/>
        </w:rPr>
        <w:t xml:space="preserve">Zasilacz awaryjny </w:t>
      </w:r>
      <w:r w:rsidR="00164524" w:rsidRPr="00295C18">
        <w:rPr>
          <w:b/>
        </w:rPr>
        <w:t>UPS – 10szt.</w:t>
      </w:r>
    </w:p>
    <w:tbl>
      <w:tblPr>
        <w:tblW w:w="8681" w:type="dxa"/>
        <w:tblInd w:w="98" w:type="dxa"/>
        <w:tblLook w:val="04A0"/>
      </w:tblPr>
      <w:tblGrid>
        <w:gridCol w:w="1838"/>
        <w:gridCol w:w="6946"/>
      </w:tblGrid>
      <w:tr w:rsidR="00164524" w:rsidRPr="008210F8" w:rsidTr="00164524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24" w:rsidRPr="008210F8" w:rsidRDefault="00164524" w:rsidP="00556C8C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Komponent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524" w:rsidRPr="008210F8" w:rsidRDefault="00164524" w:rsidP="00556C8C">
            <w:pPr>
              <w:rPr>
                <w:b/>
                <w:bCs/>
                <w:lang w:val="en-US"/>
              </w:rPr>
            </w:pPr>
            <w:proofErr w:type="spellStart"/>
            <w:r w:rsidRPr="008210F8">
              <w:rPr>
                <w:b/>
                <w:bCs/>
                <w:lang w:val="en-US"/>
              </w:rPr>
              <w:t>Minimalne</w:t>
            </w:r>
            <w:proofErr w:type="spellEnd"/>
            <w:r w:rsidRPr="008210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10F8">
              <w:rPr>
                <w:b/>
                <w:bCs/>
                <w:lang w:val="en-US"/>
              </w:rPr>
              <w:t>wymagania</w:t>
            </w:r>
            <w:proofErr w:type="spellEnd"/>
          </w:p>
        </w:tc>
      </w:tr>
      <w:tr w:rsidR="00164524" w:rsidRPr="008210F8" w:rsidTr="00164524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24" w:rsidRPr="008210F8" w:rsidRDefault="00164524" w:rsidP="00556C8C">
            <w:pPr>
              <w:rPr>
                <w:b/>
                <w:bCs/>
                <w:lang w:val="en-US"/>
              </w:rPr>
            </w:pPr>
            <w:proofErr w:type="spellStart"/>
            <w:r w:rsidRPr="00164524">
              <w:rPr>
                <w:b/>
                <w:bCs/>
                <w:lang w:val="en-US"/>
              </w:rPr>
              <w:t>Moc</w:t>
            </w:r>
            <w:proofErr w:type="spellEnd"/>
            <w:r w:rsidRPr="0016452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64524">
              <w:rPr>
                <w:b/>
                <w:bCs/>
                <w:lang w:val="en-US"/>
              </w:rPr>
              <w:t>pozorna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524" w:rsidRPr="00164524" w:rsidRDefault="00164524" w:rsidP="00556C8C">
            <w:pPr>
              <w:rPr>
                <w:bCs/>
                <w:lang w:val="en-US"/>
              </w:rPr>
            </w:pPr>
            <w:r w:rsidRPr="00164524">
              <w:rPr>
                <w:rFonts w:ascii="Verdana" w:hAnsi="Verdana"/>
                <w:bCs/>
                <w:color w:val="000000"/>
                <w:sz w:val="17"/>
                <w:szCs w:val="17"/>
              </w:rPr>
              <w:t>700 VA</w:t>
            </w:r>
          </w:p>
        </w:tc>
      </w:tr>
      <w:tr w:rsidR="00164524" w:rsidRPr="008210F8" w:rsidTr="00164524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24" w:rsidRPr="00164524" w:rsidRDefault="00164524" w:rsidP="00556C8C">
            <w:pPr>
              <w:rPr>
                <w:b/>
                <w:bCs/>
                <w:lang w:val="en-US"/>
              </w:rPr>
            </w:pPr>
            <w:proofErr w:type="spellStart"/>
            <w:r w:rsidRPr="00164524">
              <w:rPr>
                <w:b/>
                <w:bCs/>
                <w:lang w:val="en-US"/>
              </w:rPr>
              <w:lastRenderedPageBreak/>
              <w:t>Moc</w:t>
            </w:r>
            <w:proofErr w:type="spellEnd"/>
            <w:r w:rsidRPr="0016452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64524">
              <w:rPr>
                <w:b/>
                <w:bCs/>
                <w:lang w:val="en-US"/>
              </w:rPr>
              <w:t>rzeczywista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524" w:rsidRPr="00164524" w:rsidRDefault="00164524" w:rsidP="00556C8C">
            <w:pPr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164524">
              <w:rPr>
                <w:rFonts w:ascii="Verdana" w:hAnsi="Verdana"/>
                <w:bCs/>
                <w:color w:val="000000"/>
                <w:sz w:val="17"/>
                <w:szCs w:val="17"/>
              </w:rPr>
              <w:t>405 Wat</w:t>
            </w:r>
          </w:p>
        </w:tc>
      </w:tr>
      <w:tr w:rsidR="00164524" w:rsidRPr="008210F8" w:rsidTr="00164524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24" w:rsidRPr="00164524" w:rsidRDefault="00164524" w:rsidP="00556C8C">
            <w:pPr>
              <w:rPr>
                <w:b/>
                <w:bCs/>
                <w:lang w:val="en-US"/>
              </w:rPr>
            </w:pPr>
            <w:proofErr w:type="spellStart"/>
            <w:r w:rsidRPr="00164524">
              <w:rPr>
                <w:b/>
                <w:bCs/>
                <w:lang w:val="en-US"/>
              </w:rPr>
              <w:t>Architektura</w:t>
            </w:r>
            <w:proofErr w:type="spellEnd"/>
            <w:r w:rsidRPr="0016452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64524">
              <w:rPr>
                <w:b/>
                <w:bCs/>
                <w:lang w:val="en-US"/>
              </w:rPr>
              <w:t>UPSa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524" w:rsidRPr="00164524" w:rsidRDefault="00164524" w:rsidP="00556C8C">
            <w:pPr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proofErr w:type="spellStart"/>
            <w:r w:rsidRPr="00164524">
              <w:rPr>
                <w:rFonts w:ascii="Verdana" w:hAnsi="Verdana"/>
                <w:bCs/>
                <w:color w:val="000000"/>
                <w:sz w:val="17"/>
                <w:szCs w:val="17"/>
              </w:rPr>
              <w:t>off-line</w:t>
            </w:r>
            <w:proofErr w:type="spellEnd"/>
            <w:r w:rsidRPr="00164524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164524">
              <w:rPr>
                <w:rFonts w:ascii="Verdana" w:hAnsi="Verdana"/>
                <w:bCs/>
                <w:color w:val="000000"/>
                <w:sz w:val="17"/>
                <w:szCs w:val="17"/>
              </w:rPr>
              <w:t>standby</w:t>
            </w:r>
            <w:proofErr w:type="spellEnd"/>
            <w:r w:rsidRPr="00164524">
              <w:rPr>
                <w:rFonts w:ascii="Verdana" w:hAnsi="Verdana"/>
                <w:bCs/>
                <w:color w:val="000000"/>
                <w:sz w:val="17"/>
                <w:szCs w:val="17"/>
              </w:rPr>
              <w:t>)</w:t>
            </w:r>
          </w:p>
        </w:tc>
      </w:tr>
      <w:tr w:rsidR="00164524" w:rsidRPr="008210F8" w:rsidTr="00164524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24" w:rsidRPr="0067569B" w:rsidRDefault="00164524" w:rsidP="00556C8C">
            <w:pPr>
              <w:rPr>
                <w:b/>
                <w:bCs/>
              </w:rPr>
            </w:pPr>
            <w:r w:rsidRPr="0067569B">
              <w:rPr>
                <w:b/>
                <w:bCs/>
              </w:rPr>
              <w:t>Maks. czas przełączenia na baterię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524" w:rsidRPr="00164524" w:rsidRDefault="00164524" w:rsidP="00556C8C">
            <w:pPr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164524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8 </w:t>
            </w:r>
            <w:proofErr w:type="spellStart"/>
            <w:r w:rsidRPr="00164524">
              <w:rPr>
                <w:rFonts w:ascii="Verdana" w:hAnsi="Verdana"/>
                <w:bCs/>
                <w:color w:val="000000"/>
                <w:sz w:val="17"/>
                <w:szCs w:val="17"/>
              </w:rPr>
              <w:t>ms</w:t>
            </w:r>
            <w:proofErr w:type="spellEnd"/>
          </w:p>
        </w:tc>
      </w:tr>
      <w:tr w:rsidR="00164524" w:rsidRPr="008210F8" w:rsidTr="00164524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24" w:rsidRPr="0067569B" w:rsidRDefault="00164524" w:rsidP="00556C8C">
            <w:pPr>
              <w:rPr>
                <w:b/>
                <w:bCs/>
              </w:rPr>
            </w:pPr>
            <w:r w:rsidRPr="0067569B">
              <w:rPr>
                <w:b/>
                <w:bCs/>
              </w:rPr>
              <w:t>Liczba i rodzaj gniazdek z utrzymaniem zasilania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524" w:rsidRPr="00164524" w:rsidRDefault="00164524" w:rsidP="00556C8C">
            <w:pPr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164524">
              <w:rPr>
                <w:rFonts w:ascii="Verdana" w:hAnsi="Verdana"/>
                <w:bCs/>
                <w:color w:val="000000"/>
                <w:sz w:val="17"/>
                <w:szCs w:val="17"/>
              </w:rPr>
              <w:t>4 x PL (10A)</w:t>
            </w:r>
          </w:p>
        </w:tc>
      </w:tr>
      <w:tr w:rsidR="00164524" w:rsidRPr="008210F8" w:rsidTr="00164524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24" w:rsidRPr="0067569B" w:rsidRDefault="00164524" w:rsidP="00556C8C">
            <w:pPr>
              <w:rPr>
                <w:b/>
                <w:bCs/>
              </w:rPr>
            </w:pPr>
            <w:r w:rsidRPr="0067569B">
              <w:rPr>
                <w:b/>
                <w:bCs/>
              </w:rPr>
              <w:t>Liczba, typ gniazd wyj. z ochroną antyprzepięciową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524" w:rsidRPr="00164524" w:rsidRDefault="00164524" w:rsidP="00556C8C">
            <w:pPr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164524">
              <w:rPr>
                <w:rFonts w:ascii="Verdana" w:hAnsi="Verdana"/>
                <w:bCs/>
                <w:color w:val="000000"/>
                <w:sz w:val="17"/>
                <w:szCs w:val="17"/>
              </w:rPr>
              <w:t>4 x PL (10A)</w:t>
            </w:r>
          </w:p>
        </w:tc>
      </w:tr>
      <w:tr w:rsidR="00164524" w:rsidRPr="008210F8" w:rsidTr="003F766C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24" w:rsidRPr="00164524" w:rsidRDefault="003F766C" w:rsidP="00556C8C">
            <w:pPr>
              <w:rPr>
                <w:b/>
                <w:bCs/>
                <w:lang w:val="en-US"/>
              </w:rPr>
            </w:pPr>
            <w:proofErr w:type="spellStart"/>
            <w:r w:rsidRPr="003F766C">
              <w:rPr>
                <w:b/>
                <w:bCs/>
                <w:lang w:val="en-US"/>
              </w:rPr>
              <w:t>Czas</w:t>
            </w:r>
            <w:proofErr w:type="spellEnd"/>
            <w:r w:rsidRPr="003F766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F766C">
              <w:rPr>
                <w:b/>
                <w:bCs/>
                <w:lang w:val="en-US"/>
              </w:rPr>
              <w:t>podtrzymania</w:t>
            </w:r>
            <w:proofErr w:type="spellEnd"/>
            <w:r w:rsidRPr="003F766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F766C">
              <w:rPr>
                <w:b/>
                <w:bCs/>
                <w:lang w:val="en-US"/>
              </w:rPr>
              <w:t>dla</w:t>
            </w:r>
            <w:proofErr w:type="spellEnd"/>
            <w:r w:rsidRPr="003F766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F766C">
              <w:rPr>
                <w:b/>
                <w:bCs/>
                <w:lang w:val="en-US"/>
              </w:rPr>
              <w:t>obciążenia</w:t>
            </w:r>
            <w:proofErr w:type="spellEnd"/>
            <w:r w:rsidRPr="003F766C">
              <w:rPr>
                <w:b/>
                <w:bCs/>
                <w:lang w:val="en-US"/>
              </w:rPr>
              <w:t xml:space="preserve"> 100%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524" w:rsidRPr="00164524" w:rsidRDefault="003F766C" w:rsidP="00556C8C">
            <w:pPr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3F766C">
              <w:rPr>
                <w:rFonts w:ascii="Verdana" w:hAnsi="Verdana"/>
                <w:bCs/>
                <w:color w:val="000000"/>
                <w:sz w:val="17"/>
                <w:szCs w:val="17"/>
              </w:rPr>
              <w:t>3,5 min</w:t>
            </w:r>
          </w:p>
        </w:tc>
      </w:tr>
      <w:tr w:rsidR="003F766C" w:rsidRPr="008210F8" w:rsidTr="00556C8C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66C" w:rsidRPr="003F766C" w:rsidRDefault="003F766C" w:rsidP="00556C8C">
            <w:pPr>
              <w:rPr>
                <w:b/>
                <w:bCs/>
                <w:lang w:val="en-US"/>
              </w:rPr>
            </w:pPr>
            <w:proofErr w:type="spellStart"/>
            <w:r w:rsidRPr="003F766C">
              <w:rPr>
                <w:b/>
                <w:bCs/>
                <w:lang w:val="en-US"/>
              </w:rPr>
              <w:t>Czas</w:t>
            </w:r>
            <w:proofErr w:type="spellEnd"/>
            <w:r w:rsidRPr="003F766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F766C">
              <w:rPr>
                <w:b/>
                <w:bCs/>
                <w:lang w:val="en-US"/>
              </w:rPr>
              <w:t>podtrzymania</w:t>
            </w:r>
            <w:proofErr w:type="spellEnd"/>
            <w:r w:rsidRPr="003F766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F766C">
              <w:rPr>
                <w:b/>
                <w:bCs/>
                <w:lang w:val="en-US"/>
              </w:rPr>
              <w:t>przy</w:t>
            </w:r>
            <w:proofErr w:type="spellEnd"/>
            <w:r w:rsidRPr="003F766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F766C">
              <w:rPr>
                <w:b/>
                <w:bCs/>
                <w:lang w:val="en-US"/>
              </w:rPr>
              <w:t>obciążeniu</w:t>
            </w:r>
            <w:proofErr w:type="spellEnd"/>
            <w:r w:rsidRPr="003F766C">
              <w:rPr>
                <w:b/>
                <w:bCs/>
                <w:lang w:val="en-US"/>
              </w:rPr>
              <w:t xml:space="preserve"> 50%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66C" w:rsidRPr="003F766C" w:rsidRDefault="003F766C" w:rsidP="00556C8C">
            <w:pPr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3F766C">
              <w:rPr>
                <w:rFonts w:ascii="Verdana" w:hAnsi="Verdana"/>
                <w:bCs/>
                <w:color w:val="000000"/>
                <w:sz w:val="17"/>
                <w:szCs w:val="17"/>
              </w:rPr>
              <w:t>13,3 min</w:t>
            </w:r>
          </w:p>
        </w:tc>
      </w:tr>
    </w:tbl>
    <w:p w:rsidR="00164524" w:rsidRDefault="00164524"/>
    <w:p w:rsidR="00295C18" w:rsidRDefault="00295C18">
      <w:pPr>
        <w:rPr>
          <w:b/>
        </w:rPr>
      </w:pPr>
      <w:r>
        <w:rPr>
          <w:b/>
        </w:rPr>
        <w:t>Materiały eksploatacyjne</w:t>
      </w:r>
      <w:r w:rsidR="0067569B">
        <w:rPr>
          <w:b/>
        </w:rPr>
        <w:t>.</w:t>
      </w:r>
      <w:r w:rsidR="0067569B">
        <w:rPr>
          <w:b/>
        </w:rPr>
        <w:br/>
      </w:r>
    </w:p>
    <w:p w:rsidR="00AC6E21" w:rsidRPr="00834A7E" w:rsidRDefault="00AC6E21" w:rsidP="00AC6E21">
      <w:pPr>
        <w:pStyle w:val="Tekstpodstawowywcity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834A7E">
        <w:rPr>
          <w:rFonts w:ascii="Calibri" w:hAnsi="Calibri"/>
          <w:sz w:val="24"/>
          <w:szCs w:val="24"/>
        </w:rPr>
        <w:t>Tonery do drukarek laserowych powinny być fabrycznie nowe i nieuszkodzone, oryginalnie zapakowane, wyprodukowane w okresie do 6 miesięcy przed datą dostawy do Zamawiającego. Wszystkie tonery powinny posiadać hologram producenta, a także nienaruszone cechy pierwotnego opakowania. W przypadku wykrycia uszkodzonego tonera Wykonawca zobowiązuje się do wymiany na nowy na koszt Wykonawcy.</w:t>
      </w:r>
    </w:p>
    <w:p w:rsidR="00AC6E21" w:rsidRDefault="00AC6E21" w:rsidP="00AC6E21">
      <w:pPr>
        <w:pStyle w:val="Tekstpodstawowywcity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ma obowiązek utylizować zużyte pojemniki, w związku z tym Wykonawca musi odebrać je z miejsca ich dostawy w terminie uzgodnionym z Zamawiającym, jednak nie dłuższym niż 14 dni od daty przekazania mu zawiadomienia o możliwości odbioru.</w:t>
      </w:r>
    </w:p>
    <w:p w:rsidR="00AC6E21" w:rsidRPr="00E37EA9" w:rsidRDefault="00AC6E21" w:rsidP="00AC6E21">
      <w:pPr>
        <w:pStyle w:val="Tekstpodstawowywcity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nie dopuszcza możliwości zaproponowania podróbek oraz tonerów zregenerowanych. </w:t>
      </w:r>
    </w:p>
    <w:p w:rsidR="00AC6E21" w:rsidRDefault="00AC6E21">
      <w:pPr>
        <w:rPr>
          <w:b/>
        </w:rPr>
      </w:pPr>
    </w:p>
    <w:tbl>
      <w:tblPr>
        <w:tblW w:w="8823" w:type="dxa"/>
        <w:tblInd w:w="98" w:type="dxa"/>
        <w:tblLook w:val="04A0"/>
      </w:tblPr>
      <w:tblGrid>
        <w:gridCol w:w="3153"/>
        <w:gridCol w:w="3402"/>
        <w:gridCol w:w="2268"/>
      </w:tblGrid>
      <w:tr w:rsidR="00295C18" w:rsidRPr="008210F8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18" w:rsidRPr="008210F8" w:rsidRDefault="00295C18" w:rsidP="00C15D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Model </w:t>
            </w:r>
            <w:proofErr w:type="spellStart"/>
            <w:r>
              <w:rPr>
                <w:b/>
                <w:bCs/>
                <w:lang w:val="en-US"/>
              </w:rPr>
              <w:t>drukarki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C18" w:rsidRPr="008210F8" w:rsidRDefault="00A75E71" w:rsidP="00A75E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Symbol </w:t>
            </w:r>
            <w:proofErr w:type="spellStart"/>
            <w:r>
              <w:rPr>
                <w:b/>
                <w:bCs/>
                <w:lang w:val="en-US"/>
              </w:rPr>
              <w:t>m</w:t>
            </w:r>
            <w:r w:rsidR="00295C18">
              <w:rPr>
                <w:b/>
                <w:bCs/>
                <w:lang w:val="en-US"/>
              </w:rPr>
              <w:t>odel</w:t>
            </w:r>
            <w:r>
              <w:rPr>
                <w:b/>
                <w:bCs/>
                <w:lang w:val="en-US"/>
              </w:rPr>
              <w:t>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tonera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Default="00295C18" w:rsidP="00C15D41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Ilość</w:t>
            </w:r>
            <w:proofErr w:type="spellEnd"/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8210F8" w:rsidRDefault="00A07430" w:rsidP="00C15D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Kyocera </w:t>
            </w:r>
            <w:r w:rsidR="00295C18" w:rsidRPr="00295C18">
              <w:rPr>
                <w:b/>
                <w:bCs/>
                <w:lang w:val="en-US"/>
              </w:rPr>
              <w:t>FS-1370DN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295C18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TK-1</w:t>
            </w:r>
            <w:r>
              <w:rPr>
                <w:bCs/>
                <w:lang w:val="en-US"/>
              </w:rPr>
              <w:t>7</w:t>
            </w:r>
            <w:r w:rsidRPr="00295C18">
              <w:rPr>
                <w:bCs/>
                <w:lang w:val="en-US"/>
              </w:rPr>
              <w:t>0</w:t>
            </w:r>
            <w:r>
              <w:rPr>
                <w:bCs/>
                <w:lang w:val="en-US"/>
              </w:rPr>
              <w:t xml:space="preserve"> Black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30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A07430" w:rsidP="00C15D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Kyocera </w:t>
            </w:r>
            <w:r w:rsidR="00295C18" w:rsidRPr="00295C18">
              <w:rPr>
                <w:b/>
                <w:bCs/>
                <w:lang w:val="en-US"/>
              </w:rPr>
              <w:t>FS-1028MFP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TK-130</w:t>
            </w:r>
            <w:r>
              <w:rPr>
                <w:bCs/>
                <w:lang w:val="en-US"/>
              </w:rPr>
              <w:t xml:space="preserve"> Black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A07430" w:rsidP="00C15D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Kyocera </w:t>
            </w:r>
            <w:r w:rsidR="00295C18" w:rsidRPr="00295C18">
              <w:rPr>
                <w:b/>
                <w:bCs/>
                <w:lang w:val="en-US"/>
              </w:rPr>
              <w:t>FS-1035MFP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TK-1140</w:t>
            </w:r>
            <w:r>
              <w:rPr>
                <w:bCs/>
                <w:lang w:val="en-US"/>
              </w:rPr>
              <w:t xml:space="preserve"> Black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A07430" w:rsidP="00C15D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Kyocera </w:t>
            </w:r>
            <w:r w:rsidR="00295C18" w:rsidRPr="00295C18">
              <w:rPr>
                <w:b/>
                <w:bCs/>
                <w:lang w:val="en-US"/>
              </w:rPr>
              <w:t>3050ci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TK-8305</w:t>
            </w:r>
            <w:r>
              <w:rPr>
                <w:bCs/>
                <w:lang w:val="en-US"/>
              </w:rPr>
              <w:t xml:space="preserve"> Black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A07430" w:rsidP="00C15D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Kyocera </w:t>
            </w:r>
            <w:r w:rsidR="00295C18" w:rsidRPr="00295C18">
              <w:rPr>
                <w:b/>
                <w:bCs/>
                <w:lang w:val="en-US"/>
              </w:rPr>
              <w:t>3050ci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TK-8305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Cyjan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A07430" w:rsidP="00C15D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Kyocera </w:t>
            </w:r>
            <w:r w:rsidR="00295C18" w:rsidRPr="00295C18">
              <w:rPr>
                <w:b/>
                <w:bCs/>
                <w:lang w:val="en-US"/>
              </w:rPr>
              <w:t>3050ci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295C18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TK-8305</w:t>
            </w:r>
            <w:r>
              <w:rPr>
                <w:bCs/>
                <w:lang w:val="en-US"/>
              </w:rPr>
              <w:t xml:space="preserve"> Magenta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A07430" w:rsidP="00C15D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Kyocera </w:t>
            </w:r>
            <w:r w:rsidR="00295C18" w:rsidRPr="00295C18">
              <w:rPr>
                <w:b/>
                <w:bCs/>
                <w:lang w:val="en-US"/>
              </w:rPr>
              <w:t>3050ci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TK-8305</w:t>
            </w:r>
            <w:r>
              <w:rPr>
                <w:bCs/>
                <w:lang w:val="en-US"/>
              </w:rPr>
              <w:t xml:space="preserve"> Yellow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295C18" w:rsidP="00C15D41">
            <w:pPr>
              <w:rPr>
                <w:b/>
                <w:bCs/>
                <w:lang w:val="en-US"/>
              </w:rPr>
            </w:pPr>
            <w:proofErr w:type="spellStart"/>
            <w:r w:rsidRPr="00295C18">
              <w:rPr>
                <w:b/>
                <w:bCs/>
                <w:lang w:val="en-US"/>
              </w:rPr>
              <w:t>Bizhub</w:t>
            </w:r>
            <w:proofErr w:type="spellEnd"/>
            <w:r w:rsidRPr="00295C18">
              <w:rPr>
                <w:b/>
                <w:bCs/>
                <w:lang w:val="en-US"/>
              </w:rPr>
              <w:t xml:space="preserve"> C200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TN214</w:t>
            </w:r>
            <w:r>
              <w:rPr>
                <w:bCs/>
                <w:lang w:val="en-US"/>
              </w:rPr>
              <w:t xml:space="preserve"> Black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295C18" w:rsidP="00C15D41">
            <w:pPr>
              <w:rPr>
                <w:b/>
                <w:bCs/>
                <w:lang w:val="en-US"/>
              </w:rPr>
            </w:pPr>
            <w:proofErr w:type="spellStart"/>
            <w:r w:rsidRPr="00295C18">
              <w:rPr>
                <w:b/>
                <w:bCs/>
                <w:lang w:val="en-US"/>
              </w:rPr>
              <w:t>Bizhub</w:t>
            </w:r>
            <w:proofErr w:type="spellEnd"/>
            <w:r w:rsidRPr="00295C18">
              <w:rPr>
                <w:b/>
                <w:bCs/>
                <w:lang w:val="en-US"/>
              </w:rPr>
              <w:t xml:space="preserve"> C200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TN214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Cyjan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295C18" w:rsidP="00C15D41">
            <w:pPr>
              <w:rPr>
                <w:b/>
                <w:bCs/>
                <w:lang w:val="en-US"/>
              </w:rPr>
            </w:pPr>
            <w:proofErr w:type="spellStart"/>
            <w:r w:rsidRPr="00295C18">
              <w:rPr>
                <w:b/>
                <w:bCs/>
                <w:lang w:val="en-US"/>
              </w:rPr>
              <w:t>Bizhub</w:t>
            </w:r>
            <w:proofErr w:type="spellEnd"/>
            <w:r w:rsidRPr="00295C18">
              <w:rPr>
                <w:b/>
                <w:bCs/>
                <w:lang w:val="en-US"/>
              </w:rPr>
              <w:t xml:space="preserve"> C200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295C18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TN214</w:t>
            </w:r>
            <w:r>
              <w:rPr>
                <w:bCs/>
                <w:lang w:val="en-US"/>
              </w:rPr>
              <w:t xml:space="preserve"> Magenta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295C18" w:rsidP="00C15D41">
            <w:pPr>
              <w:rPr>
                <w:b/>
                <w:bCs/>
                <w:lang w:val="en-US"/>
              </w:rPr>
            </w:pPr>
            <w:proofErr w:type="spellStart"/>
            <w:r w:rsidRPr="00295C18">
              <w:rPr>
                <w:b/>
                <w:bCs/>
                <w:lang w:val="en-US"/>
              </w:rPr>
              <w:t>Bizhub</w:t>
            </w:r>
            <w:proofErr w:type="spellEnd"/>
            <w:r w:rsidRPr="00295C18">
              <w:rPr>
                <w:b/>
                <w:bCs/>
                <w:lang w:val="en-US"/>
              </w:rPr>
              <w:t xml:space="preserve"> C200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TN214</w:t>
            </w:r>
            <w:r>
              <w:rPr>
                <w:bCs/>
                <w:lang w:val="en-US"/>
              </w:rPr>
              <w:t xml:space="preserve"> Yellow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295C18" w:rsidP="00C15D41">
            <w:pPr>
              <w:rPr>
                <w:b/>
                <w:bCs/>
                <w:lang w:val="en-US"/>
              </w:rPr>
            </w:pPr>
            <w:r w:rsidRPr="00295C18">
              <w:rPr>
                <w:b/>
                <w:bCs/>
                <w:lang w:val="en-US"/>
              </w:rPr>
              <w:t>Samsung CLX-6220FX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5082</w:t>
            </w:r>
            <w:r>
              <w:rPr>
                <w:bCs/>
                <w:lang w:val="en-US"/>
              </w:rPr>
              <w:t xml:space="preserve"> Black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295C18" w:rsidP="00C15D41">
            <w:pPr>
              <w:rPr>
                <w:b/>
                <w:bCs/>
                <w:lang w:val="en-US"/>
              </w:rPr>
            </w:pPr>
            <w:r w:rsidRPr="00295C18">
              <w:rPr>
                <w:b/>
                <w:bCs/>
                <w:lang w:val="en-US"/>
              </w:rPr>
              <w:t>Samsung CLX-6220FX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5082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Cyjan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295C18" w:rsidP="00C15D41">
            <w:pPr>
              <w:rPr>
                <w:b/>
                <w:bCs/>
                <w:lang w:val="en-US"/>
              </w:rPr>
            </w:pPr>
            <w:r w:rsidRPr="00295C18">
              <w:rPr>
                <w:b/>
                <w:bCs/>
                <w:lang w:val="en-US"/>
              </w:rPr>
              <w:t>Samsung CLX-6220FX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5082</w:t>
            </w:r>
            <w:r>
              <w:rPr>
                <w:bCs/>
                <w:lang w:val="en-US"/>
              </w:rPr>
              <w:t xml:space="preserve"> Magenta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295C18" w:rsidP="00C15D41">
            <w:pPr>
              <w:rPr>
                <w:b/>
                <w:bCs/>
                <w:lang w:val="en-US"/>
              </w:rPr>
            </w:pPr>
            <w:r w:rsidRPr="00295C18">
              <w:rPr>
                <w:b/>
                <w:bCs/>
                <w:lang w:val="en-US"/>
              </w:rPr>
              <w:t>Samsung CLX-6220FX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5082</w:t>
            </w:r>
            <w:r>
              <w:t xml:space="preserve"> </w:t>
            </w:r>
            <w:r>
              <w:rPr>
                <w:bCs/>
                <w:lang w:val="en-US"/>
              </w:rPr>
              <w:t>Yellow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295C18" w:rsidP="00C15D41">
            <w:pPr>
              <w:rPr>
                <w:b/>
                <w:bCs/>
                <w:lang w:val="en-US"/>
              </w:rPr>
            </w:pPr>
            <w:r w:rsidRPr="00295C18">
              <w:rPr>
                <w:b/>
                <w:bCs/>
                <w:lang w:val="en-US"/>
              </w:rPr>
              <w:t>Panasonic KXMB2061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KX-FAT411</w:t>
            </w:r>
            <w:r w:rsidR="00A07430">
              <w:rPr>
                <w:bCs/>
                <w:lang w:val="en-US"/>
              </w:rPr>
              <w:t xml:space="preserve"> Black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295C18" w:rsidRPr="00164524" w:rsidTr="00295C18">
        <w:trPr>
          <w:trHeight w:val="300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18" w:rsidRPr="00295C18" w:rsidRDefault="00295C18" w:rsidP="00C15D41">
            <w:pPr>
              <w:rPr>
                <w:b/>
                <w:bCs/>
                <w:lang w:val="en-US"/>
              </w:rPr>
            </w:pPr>
            <w:proofErr w:type="spellStart"/>
            <w:r w:rsidRPr="00295C18">
              <w:rPr>
                <w:b/>
                <w:bCs/>
                <w:lang w:val="en-US"/>
              </w:rPr>
              <w:t>Pojemnik</w:t>
            </w:r>
            <w:proofErr w:type="spellEnd"/>
            <w:r w:rsidRPr="00295C1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95C18">
              <w:rPr>
                <w:b/>
                <w:bCs/>
                <w:lang w:val="en-US"/>
              </w:rPr>
              <w:t>na</w:t>
            </w:r>
            <w:proofErr w:type="spellEnd"/>
            <w:r w:rsidRPr="00295C1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95C18">
              <w:rPr>
                <w:b/>
                <w:bCs/>
                <w:lang w:val="en-US"/>
              </w:rPr>
              <w:t>zużyty</w:t>
            </w:r>
            <w:proofErr w:type="spellEnd"/>
            <w:r w:rsidRPr="00295C18">
              <w:rPr>
                <w:b/>
                <w:bCs/>
                <w:lang w:val="en-US"/>
              </w:rPr>
              <w:t xml:space="preserve"> toner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C18" w:rsidRPr="00164524" w:rsidRDefault="00295C18" w:rsidP="00C15D41">
            <w:pPr>
              <w:rPr>
                <w:bCs/>
                <w:lang w:val="en-US"/>
              </w:rPr>
            </w:pPr>
            <w:r w:rsidRPr="00295C18">
              <w:rPr>
                <w:bCs/>
                <w:lang w:val="en-US"/>
              </w:rPr>
              <w:t>Kyocera WT-860</w:t>
            </w:r>
            <w:r w:rsidR="00A07430">
              <w:rPr>
                <w:bCs/>
                <w:lang w:val="en-US"/>
              </w:rPr>
              <w:t xml:space="preserve"> Black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C18" w:rsidRPr="00164524" w:rsidRDefault="00A07430" w:rsidP="00C15D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</w:tbl>
    <w:p w:rsidR="00295C18" w:rsidRPr="00295C18" w:rsidRDefault="00295C18">
      <w:pPr>
        <w:rPr>
          <w:b/>
        </w:rPr>
      </w:pPr>
    </w:p>
    <w:sectPr w:rsidR="00295C18" w:rsidRPr="00295C18" w:rsidSect="008210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35" w:rsidRDefault="00844735" w:rsidP="0067569B">
      <w:pPr>
        <w:spacing w:after="0" w:line="240" w:lineRule="auto"/>
      </w:pPr>
      <w:r>
        <w:separator/>
      </w:r>
    </w:p>
  </w:endnote>
  <w:endnote w:type="continuationSeparator" w:id="0">
    <w:p w:rsidR="00844735" w:rsidRDefault="00844735" w:rsidP="0067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3"/>
      <w:gridCol w:w="981"/>
      <w:gridCol w:w="4154"/>
    </w:tblGrid>
    <w:tr w:rsidR="009C2D6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9C2D60" w:rsidRDefault="009C2D6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C2D60" w:rsidRDefault="009C2D60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fldSimple w:instr=" PAGE  \* MERGEFORMAT ">
            <w:r w:rsidR="00CD6793" w:rsidRPr="00CD6793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9C2D60" w:rsidRDefault="009C2D6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C2D6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9C2D60" w:rsidRDefault="009C2D6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C2D60" w:rsidRDefault="009C2D60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9C2D60" w:rsidRDefault="009C2D6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C2D60" w:rsidRDefault="009C2D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35" w:rsidRDefault="00844735" w:rsidP="0067569B">
      <w:pPr>
        <w:spacing w:after="0" w:line="240" w:lineRule="auto"/>
      </w:pPr>
      <w:r>
        <w:separator/>
      </w:r>
    </w:p>
  </w:footnote>
  <w:footnote w:type="continuationSeparator" w:id="0">
    <w:p w:rsidR="00844735" w:rsidRDefault="00844735" w:rsidP="0067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B8" w:rsidRDefault="00E52EB8" w:rsidP="00CD6793">
    <w:pPr>
      <w:spacing w:line="240" w:lineRule="auto"/>
      <w:ind w:left="357"/>
      <w:jc w:val="right"/>
      <w:rPr>
        <w:b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 w:rsidRPr="00E52EB8">
      <w:rPr>
        <w:b/>
      </w:rPr>
      <w:t xml:space="preserve"> </w:t>
    </w:r>
    <w:r>
      <w:rPr>
        <w:b/>
      </w:rPr>
      <w:t>Załącznik nr 4</w:t>
    </w:r>
    <w:r w:rsidRPr="0020044B">
      <w:rPr>
        <w:b/>
      </w:rPr>
      <w:t xml:space="preserve"> do SIWZ-</w:t>
    </w:r>
  </w:p>
  <w:p w:rsidR="00E52EB8" w:rsidRPr="0020044B" w:rsidRDefault="00E52EB8" w:rsidP="00CD6793">
    <w:pPr>
      <w:spacing w:line="240" w:lineRule="auto"/>
      <w:ind w:left="357"/>
      <w:jc w:val="right"/>
      <w:rPr>
        <w:b/>
      </w:rPr>
    </w:pPr>
    <w:r w:rsidRPr="0020044B">
      <w:rPr>
        <w:b/>
      </w:rPr>
      <w:t xml:space="preserve"> </w:t>
    </w:r>
    <w:r>
      <w:rPr>
        <w:b/>
      </w:rPr>
      <w:t>Opis przedmiotu zamówienia</w:t>
    </w:r>
  </w:p>
  <w:p w:rsidR="00E52EB8" w:rsidRDefault="00E52EB8" w:rsidP="00CD6793">
    <w:pPr>
      <w:spacing w:line="240" w:lineRule="auto"/>
      <w:ind w:left="357"/>
      <w:jc w:val="right"/>
    </w:pPr>
    <w:r w:rsidRPr="0020044B">
      <w:rPr>
        <w:b/>
      </w:rPr>
      <w:t xml:space="preserve"> Zam</w:t>
    </w:r>
    <w:r>
      <w:rPr>
        <w:b/>
      </w:rPr>
      <w:t>ówienie publiczne nr OA.3310.08</w:t>
    </w:r>
    <w:r w:rsidRPr="0020044B">
      <w:rPr>
        <w:b/>
      </w:rPr>
      <w:t>.201</w:t>
    </w:r>
    <w:r>
      <w:rPr>
        <w:b/>
      </w:rPr>
      <w:t>3</w:t>
    </w:r>
  </w:p>
  <w:p w:rsidR="00E52EB8" w:rsidRDefault="00E52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743"/>
    <w:multiLevelType w:val="hybridMultilevel"/>
    <w:tmpl w:val="C9E4C7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8908B7"/>
    <w:multiLevelType w:val="hybridMultilevel"/>
    <w:tmpl w:val="EBB2A8D0"/>
    <w:lvl w:ilvl="0" w:tplc="56D48A3C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5C4"/>
    <w:rsid w:val="00033E7E"/>
    <w:rsid w:val="000E0C67"/>
    <w:rsid w:val="000F51EB"/>
    <w:rsid w:val="00164524"/>
    <w:rsid w:val="00295C18"/>
    <w:rsid w:val="003F766C"/>
    <w:rsid w:val="004F7CEF"/>
    <w:rsid w:val="005205A1"/>
    <w:rsid w:val="00583854"/>
    <w:rsid w:val="0067569B"/>
    <w:rsid w:val="007531DC"/>
    <w:rsid w:val="008210F8"/>
    <w:rsid w:val="0083550B"/>
    <w:rsid w:val="00844735"/>
    <w:rsid w:val="00870EFB"/>
    <w:rsid w:val="008E26F0"/>
    <w:rsid w:val="009C2D60"/>
    <w:rsid w:val="009F3213"/>
    <w:rsid w:val="00A05CC0"/>
    <w:rsid w:val="00A07430"/>
    <w:rsid w:val="00A52F74"/>
    <w:rsid w:val="00A75E71"/>
    <w:rsid w:val="00AC0BFE"/>
    <w:rsid w:val="00AC6E21"/>
    <w:rsid w:val="00AE1600"/>
    <w:rsid w:val="00AE3835"/>
    <w:rsid w:val="00B965C4"/>
    <w:rsid w:val="00C372B1"/>
    <w:rsid w:val="00CD6793"/>
    <w:rsid w:val="00DE14C8"/>
    <w:rsid w:val="00E52EB8"/>
    <w:rsid w:val="00FA1C02"/>
    <w:rsid w:val="00FD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69B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C6E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6E2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D60"/>
  </w:style>
  <w:style w:type="paragraph" w:styleId="Stopka">
    <w:name w:val="footer"/>
    <w:basedOn w:val="Normalny"/>
    <w:link w:val="StopkaZnak"/>
    <w:uiPriority w:val="99"/>
    <w:semiHidden/>
    <w:unhideWhenUsed/>
    <w:rsid w:val="009C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D60"/>
  </w:style>
  <w:style w:type="paragraph" w:styleId="Bezodstpw">
    <w:name w:val="No Spacing"/>
    <w:link w:val="BezodstpwZnak"/>
    <w:uiPriority w:val="1"/>
    <w:qFormat/>
    <w:rsid w:val="009C2D6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C2D60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7</Pages>
  <Words>1602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milerek@gmail.com</dc:creator>
  <cp:keywords/>
  <dc:description/>
  <cp:lastModifiedBy>Pawel Luto</cp:lastModifiedBy>
  <cp:revision>17</cp:revision>
  <dcterms:created xsi:type="dcterms:W3CDTF">2013-04-23T11:34:00Z</dcterms:created>
  <dcterms:modified xsi:type="dcterms:W3CDTF">2013-06-05T09:06:00Z</dcterms:modified>
</cp:coreProperties>
</file>